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AB" w:rsidRDefault="00257601">
      <w:pPr>
        <w:rPr>
          <w:b/>
        </w:rPr>
      </w:pPr>
      <w:r w:rsidRPr="00257601">
        <w:rPr>
          <w:b/>
        </w:rPr>
        <w:t xml:space="preserve">LOW COST SPACES FOR INTERACTION </w:t>
      </w:r>
    </w:p>
    <w:p w:rsidR="00257601" w:rsidRDefault="00257601">
      <w:pPr>
        <w:rPr>
          <w:b/>
          <w:color w:val="FF0000"/>
        </w:rPr>
      </w:pPr>
      <w:r w:rsidRPr="00257601">
        <w:rPr>
          <w:b/>
          <w:color w:val="FF0000"/>
        </w:rPr>
        <w:t>Areas of Interaction</w:t>
      </w:r>
    </w:p>
    <w:p w:rsidR="00257601" w:rsidRPr="00242045" w:rsidRDefault="00257601" w:rsidP="00257601">
      <w:pPr>
        <w:pStyle w:val="ListParagraph"/>
        <w:numPr>
          <w:ilvl w:val="0"/>
          <w:numId w:val="1"/>
        </w:numPr>
        <w:rPr>
          <w:b/>
        </w:rPr>
      </w:pPr>
      <w:r w:rsidRPr="00242045">
        <w:rPr>
          <w:b/>
        </w:rPr>
        <w:t xml:space="preserve">Joint </w:t>
      </w:r>
      <w:r w:rsidRPr="00FD1750">
        <w:rPr>
          <w:b/>
          <w:u w:val="single"/>
        </w:rPr>
        <w:t>desk-based</w:t>
      </w:r>
      <w:r w:rsidRPr="00242045">
        <w:rPr>
          <w:b/>
        </w:rPr>
        <w:t xml:space="preserve"> analysis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Joint peer-review publications using existing data</w:t>
      </w:r>
    </w:p>
    <w:p w:rsidR="00F84018" w:rsidRDefault="00F84018" w:rsidP="00257601">
      <w:pPr>
        <w:pStyle w:val="ListParagraph"/>
        <w:numPr>
          <w:ilvl w:val="1"/>
          <w:numId w:val="1"/>
        </w:numPr>
      </w:pPr>
      <w:r>
        <w:t xml:space="preserve">A </w:t>
      </w:r>
      <w:r w:rsidR="0026733F" w:rsidRPr="0026733F">
        <w:rPr>
          <w:u w:val="single"/>
        </w:rPr>
        <w:t xml:space="preserve">joint </w:t>
      </w:r>
      <w:r w:rsidRPr="0026733F">
        <w:rPr>
          <w:u w:val="single"/>
        </w:rPr>
        <w:t>paper clarifying adoption</w:t>
      </w:r>
      <w:r>
        <w:t xml:space="preserve">: reach, </w:t>
      </w:r>
      <w:r w:rsidR="00242045">
        <w:t xml:space="preserve">use, </w:t>
      </w:r>
      <w:r>
        <w:t>adoption, disadoption</w:t>
      </w:r>
      <w:r w:rsidR="00242045">
        <w:t>, persistence, extent of use. Technical and practical guideline on these issues</w:t>
      </w:r>
    </w:p>
    <w:p w:rsidR="00045D9D" w:rsidRPr="00045D9D" w:rsidRDefault="00045D9D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 w:rsidRPr="00045D9D">
        <w:rPr>
          <w:color w:val="C45911" w:themeColor="accent2" w:themeShade="BF"/>
        </w:rPr>
        <w:t xml:space="preserve">Joint review </w:t>
      </w:r>
      <w:r w:rsidR="00FD1750">
        <w:rPr>
          <w:color w:val="C45911" w:themeColor="accent2" w:themeShade="BF"/>
        </w:rPr>
        <w:t xml:space="preserve">and synthesis </w:t>
      </w:r>
      <w:r w:rsidRPr="00045D9D">
        <w:rPr>
          <w:color w:val="C45911" w:themeColor="accent2" w:themeShade="BF"/>
        </w:rPr>
        <w:t>paper</w:t>
      </w:r>
      <w:r w:rsidR="0026733F">
        <w:rPr>
          <w:color w:val="C45911" w:themeColor="accent2" w:themeShade="BF"/>
        </w:rPr>
        <w:t xml:space="preserve">s: </w:t>
      </w:r>
      <w:r w:rsidR="0026733F" w:rsidRPr="00045D9D">
        <w:rPr>
          <w:color w:val="C45911" w:themeColor="accent2" w:themeShade="BF"/>
        </w:rPr>
        <w:t>identify</w:t>
      </w:r>
      <w:r w:rsidRPr="00045D9D">
        <w:rPr>
          <w:color w:val="C45911" w:themeColor="accent2" w:themeShade="BF"/>
        </w:rPr>
        <w:t xml:space="preserve"> a coordinator from each group</w:t>
      </w:r>
    </w:p>
    <w:p w:rsidR="00045D9D" w:rsidRPr="00045D9D" w:rsidRDefault="00045D9D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 w:rsidRPr="00045D9D">
        <w:rPr>
          <w:color w:val="C45911" w:themeColor="accent2" w:themeShade="BF"/>
        </w:rPr>
        <w:t xml:space="preserve">Utilize special issues of </w:t>
      </w:r>
      <w:r w:rsidRPr="00045D9D">
        <w:rPr>
          <w:i/>
          <w:color w:val="C45911" w:themeColor="accent2" w:themeShade="BF"/>
        </w:rPr>
        <w:t>Systems Research</w:t>
      </w:r>
      <w:r w:rsidRPr="00045D9D">
        <w:rPr>
          <w:color w:val="C45911" w:themeColor="accent2" w:themeShade="BF"/>
        </w:rPr>
        <w:t xml:space="preserve"> </w:t>
      </w:r>
      <w:r w:rsidRPr="00FD1750">
        <w:rPr>
          <w:i/>
          <w:color w:val="C45911" w:themeColor="accent2" w:themeShade="BF"/>
        </w:rPr>
        <w:t>focused</w:t>
      </w:r>
      <w:r w:rsidRPr="00045D9D">
        <w:rPr>
          <w:color w:val="C45911" w:themeColor="accent2" w:themeShade="BF"/>
        </w:rPr>
        <w:t xml:space="preserve"> journals</w:t>
      </w:r>
    </w:p>
    <w:p w:rsidR="00045D9D" w:rsidRDefault="00FD1750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ASK: </w:t>
      </w:r>
      <w:r w:rsidR="00045D9D" w:rsidRPr="00045D9D">
        <w:rPr>
          <w:color w:val="C45911" w:themeColor="accent2" w:themeShade="BF"/>
        </w:rPr>
        <w:t xml:space="preserve">As group to send title suggestions by email before departure </w:t>
      </w:r>
    </w:p>
    <w:p w:rsidR="004C025C" w:rsidRDefault="004C025C" w:rsidP="00257601">
      <w:pPr>
        <w:pStyle w:val="ListParagraph"/>
        <w:numPr>
          <w:ilvl w:val="1"/>
          <w:numId w:val="1"/>
        </w:numPr>
        <w:rPr>
          <w:b/>
          <w:color w:val="00B0F0"/>
        </w:rPr>
      </w:pPr>
      <w:r w:rsidRPr="004C025C">
        <w:rPr>
          <w:b/>
          <w:color w:val="00B0F0"/>
        </w:rPr>
        <w:t>Shared research personnel  especially at a post-doctoral level tasked to carry out the analysis</w:t>
      </w:r>
      <w:r w:rsidR="00544895">
        <w:rPr>
          <w:b/>
          <w:color w:val="00B0F0"/>
        </w:rPr>
        <w:t xml:space="preserve"> {boots on the ground}</w:t>
      </w:r>
      <w:r w:rsidR="00493CAF">
        <w:rPr>
          <w:b/>
          <w:color w:val="00B0F0"/>
        </w:rPr>
        <w:t xml:space="preserve"> </w:t>
      </w:r>
    </w:p>
    <w:p w:rsidR="001B5947" w:rsidRPr="004C025C" w:rsidRDefault="001B5947" w:rsidP="00257601">
      <w:pPr>
        <w:pStyle w:val="ListParagraph"/>
        <w:numPr>
          <w:ilvl w:val="1"/>
          <w:numId w:val="1"/>
        </w:numPr>
        <w:rPr>
          <w:b/>
          <w:color w:val="00B0F0"/>
        </w:rPr>
      </w:pPr>
      <w:r>
        <w:rPr>
          <w:b/>
          <w:color w:val="00B0F0"/>
        </w:rPr>
        <w:t xml:space="preserve">Running joint symposiums at upcoming conferences </w:t>
      </w:r>
      <w:r w:rsidR="00493CAF">
        <w:rPr>
          <w:b/>
          <w:color w:val="00B0F0"/>
        </w:rPr>
        <w:t xml:space="preserve"> - …agronomy symposium in </w:t>
      </w:r>
      <w:bookmarkStart w:id="0" w:name="_GoBack"/>
      <w:bookmarkEnd w:id="0"/>
      <w:r w:rsidR="00493CAF">
        <w:rPr>
          <w:b/>
          <w:color w:val="00B0F0"/>
        </w:rPr>
        <w:t>October 2018</w:t>
      </w:r>
    </w:p>
    <w:p w:rsidR="00257601" w:rsidRPr="00242045" w:rsidRDefault="00257601" w:rsidP="00257601">
      <w:pPr>
        <w:pStyle w:val="ListParagraph"/>
        <w:numPr>
          <w:ilvl w:val="0"/>
          <w:numId w:val="1"/>
        </w:numPr>
        <w:rPr>
          <w:b/>
        </w:rPr>
      </w:pPr>
      <w:r w:rsidRPr="00242045">
        <w:rPr>
          <w:b/>
        </w:rPr>
        <w:t>Joint communications products to policy (</w:t>
      </w:r>
      <w:r w:rsidRPr="00BC26C9">
        <w:t>how practical</w:t>
      </w:r>
      <w:r w:rsidR="00BC26C9">
        <w:rPr>
          <w:b/>
        </w:rPr>
        <w:t>?</w:t>
      </w:r>
      <w:r w:rsidRPr="00242045">
        <w:rPr>
          <w:b/>
        </w:rPr>
        <w:t>)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Overcome issues of attribution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 xml:space="preserve">Joint drafting of policy messages and synthesis 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Joint policy workshops</w:t>
      </w:r>
    </w:p>
    <w:p w:rsidR="00FD1750" w:rsidRDefault="00FD1750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 w:rsidRPr="00FD1750">
        <w:rPr>
          <w:color w:val="C45911" w:themeColor="accent2" w:themeShade="BF"/>
        </w:rPr>
        <w:t>Pool resources for a communications expertise</w:t>
      </w:r>
      <w:r>
        <w:rPr>
          <w:color w:val="C45911" w:themeColor="accent2" w:themeShade="BF"/>
        </w:rPr>
        <w:t xml:space="preserve"> (high transaction costs)…communications coordinator…????...Branding issue</w:t>
      </w:r>
    </w:p>
    <w:p w:rsidR="00FD1750" w:rsidRDefault="00FD1750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Use local country based communications person</w:t>
      </w:r>
    </w:p>
    <w:p w:rsidR="003C6982" w:rsidRDefault="003C6982" w:rsidP="00257601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Linking of communications efforts</w:t>
      </w:r>
    </w:p>
    <w:p w:rsidR="00AA79A3" w:rsidRPr="00FD1750" w:rsidRDefault="00AA79A3" w:rsidP="00AA79A3">
      <w:pPr>
        <w:pStyle w:val="ListParagraph"/>
        <w:numPr>
          <w:ilvl w:val="1"/>
          <w:numId w:val="1"/>
        </w:numPr>
        <w:rPr>
          <w:color w:val="C45911" w:themeColor="accent2" w:themeShade="BF"/>
        </w:rPr>
      </w:pPr>
      <w:r w:rsidRPr="00AA79A3">
        <w:rPr>
          <w:color w:val="C45911" w:themeColor="accent2" w:themeShade="BF"/>
        </w:rPr>
        <w:t>Jointly branded policy brief</w:t>
      </w:r>
      <w:r>
        <w:rPr>
          <w:color w:val="C45911" w:themeColor="accent2" w:themeShade="BF"/>
        </w:rPr>
        <w:t xml:space="preserve"> (s)</w:t>
      </w:r>
    </w:p>
    <w:p w:rsidR="00257601" w:rsidRPr="00242045" w:rsidRDefault="00257601" w:rsidP="00257601">
      <w:pPr>
        <w:pStyle w:val="ListParagraph"/>
        <w:numPr>
          <w:ilvl w:val="0"/>
          <w:numId w:val="1"/>
        </w:numPr>
        <w:rPr>
          <w:b/>
        </w:rPr>
      </w:pPr>
      <w:r w:rsidRPr="00242045">
        <w:rPr>
          <w:b/>
        </w:rPr>
        <w:t>How to show that the two programs are interacting by inviting the other programs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Workshops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Trainings</w:t>
      </w:r>
    </w:p>
    <w:p w:rsidR="00FD1750" w:rsidRPr="00FD1750" w:rsidRDefault="00FD1750" w:rsidP="00257601">
      <w:pPr>
        <w:pStyle w:val="ListParagraph"/>
        <w:numPr>
          <w:ilvl w:val="1"/>
          <w:numId w:val="1"/>
        </w:numPr>
      </w:pPr>
      <w:r>
        <w:rPr>
          <w:color w:val="C45911" w:themeColor="accent2" w:themeShade="BF"/>
        </w:rPr>
        <w:t xml:space="preserve">Combine annual and planning meetings to (annual). To workshops happen </w:t>
      </w:r>
      <w:r w:rsidR="00B50E64">
        <w:rPr>
          <w:color w:val="C45911" w:themeColor="accent2" w:themeShade="BF"/>
        </w:rPr>
        <w:t>simultaneously???</w:t>
      </w:r>
    </w:p>
    <w:p w:rsidR="00FD1750" w:rsidRPr="00B50E64" w:rsidRDefault="00FD1750" w:rsidP="00FD1750">
      <w:pPr>
        <w:pStyle w:val="ListParagraph"/>
        <w:numPr>
          <w:ilvl w:val="2"/>
          <w:numId w:val="1"/>
        </w:numPr>
      </w:pPr>
      <w:r>
        <w:rPr>
          <w:color w:val="C45911" w:themeColor="accent2" w:themeShade="BF"/>
        </w:rPr>
        <w:t>Coordinate these</w:t>
      </w:r>
    </w:p>
    <w:p w:rsidR="00B50E64" w:rsidRPr="00E6638D" w:rsidRDefault="00B50E64" w:rsidP="00FD1750">
      <w:pPr>
        <w:pStyle w:val="ListParagraph"/>
        <w:numPr>
          <w:ilvl w:val="2"/>
          <w:numId w:val="1"/>
        </w:numPr>
        <w:rPr>
          <w:color w:val="00B0F0"/>
        </w:rPr>
      </w:pPr>
      <w:r w:rsidRPr="00E6638D">
        <w:rPr>
          <w:color w:val="00B0F0"/>
        </w:rPr>
        <w:t>Strategic planning meeting based on common topics</w:t>
      </w:r>
    </w:p>
    <w:p w:rsidR="00FD1750" w:rsidRPr="00B50E64" w:rsidRDefault="00FD1750" w:rsidP="00FD1750">
      <w:pPr>
        <w:pStyle w:val="ListParagraph"/>
        <w:numPr>
          <w:ilvl w:val="1"/>
          <w:numId w:val="1"/>
        </w:numPr>
      </w:pPr>
      <w:r>
        <w:rPr>
          <w:color w:val="C45911" w:themeColor="accent2" w:themeShade="BF"/>
        </w:rPr>
        <w:t>The suggested bottom up multi-donor platform should help with this e.g. online portal that provides project travel plans</w:t>
      </w:r>
    </w:p>
    <w:p w:rsidR="00B50E64" w:rsidRDefault="00B50E64" w:rsidP="00FD1750">
      <w:pPr>
        <w:pStyle w:val="ListParagraph"/>
        <w:numPr>
          <w:ilvl w:val="1"/>
          <w:numId w:val="1"/>
        </w:numPr>
        <w:rPr>
          <w:color w:val="00B0F0"/>
        </w:rPr>
      </w:pPr>
      <w:r w:rsidRPr="00B50E64">
        <w:rPr>
          <w:color w:val="00B0F0"/>
        </w:rPr>
        <w:t>Joint symposia at conferences</w:t>
      </w:r>
    </w:p>
    <w:p w:rsidR="00B50E64" w:rsidRDefault="00B50E64" w:rsidP="00FD1750">
      <w:pPr>
        <w:pStyle w:val="ListParagraph"/>
        <w:numPr>
          <w:ilvl w:val="1"/>
          <w:numId w:val="1"/>
        </w:numPr>
        <w:rPr>
          <w:color w:val="00B0F0"/>
        </w:rPr>
      </w:pPr>
      <w:r>
        <w:rPr>
          <w:color w:val="00B0F0"/>
        </w:rPr>
        <w:t>Joint project review meetings</w:t>
      </w:r>
    </w:p>
    <w:p w:rsidR="004C025C" w:rsidRDefault="004C025C" w:rsidP="00FD1750">
      <w:pPr>
        <w:pStyle w:val="ListParagraph"/>
        <w:numPr>
          <w:ilvl w:val="1"/>
          <w:numId w:val="1"/>
        </w:numPr>
        <w:rPr>
          <w:color w:val="00B0F0"/>
        </w:rPr>
      </w:pPr>
      <w:r>
        <w:rPr>
          <w:color w:val="00B0F0"/>
        </w:rPr>
        <w:t>Third party sponsorship of joint workshops</w:t>
      </w:r>
    </w:p>
    <w:p w:rsidR="00BB468A" w:rsidRPr="00B50E64" w:rsidRDefault="00BB468A" w:rsidP="00FD1750">
      <w:pPr>
        <w:pStyle w:val="ListParagraph"/>
        <w:numPr>
          <w:ilvl w:val="1"/>
          <w:numId w:val="1"/>
        </w:numPr>
        <w:rPr>
          <w:color w:val="00B0F0"/>
        </w:rPr>
      </w:pPr>
      <w:r>
        <w:rPr>
          <w:color w:val="00B0F0"/>
        </w:rPr>
        <w:t>Write shops are preferred (synthesis papers, grant making)</w:t>
      </w:r>
    </w:p>
    <w:p w:rsidR="00257601" w:rsidRPr="00242045" w:rsidRDefault="00242045" w:rsidP="0025760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Joint (Coordinated) </w:t>
      </w:r>
      <w:r w:rsidR="00257601" w:rsidRPr="00242045">
        <w:rPr>
          <w:b/>
        </w:rPr>
        <w:t>field activities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Joint field days</w:t>
      </w:r>
    </w:p>
    <w:p w:rsidR="00973955" w:rsidRDefault="00973955" w:rsidP="00973955">
      <w:pPr>
        <w:pStyle w:val="ListParagraph"/>
        <w:numPr>
          <w:ilvl w:val="2"/>
          <w:numId w:val="1"/>
        </w:numPr>
        <w:rPr>
          <w:color w:val="C45911" w:themeColor="accent2" w:themeShade="BF"/>
        </w:rPr>
      </w:pPr>
      <w:r w:rsidRPr="00973955">
        <w:rPr>
          <w:color w:val="C45911" w:themeColor="accent2" w:themeShade="BF"/>
        </w:rPr>
        <w:t xml:space="preserve">If </w:t>
      </w:r>
      <w:r w:rsidR="003006BA">
        <w:rPr>
          <w:color w:val="C45911" w:themeColor="accent2" w:themeShade="BF"/>
        </w:rPr>
        <w:t>projects add value to existing research sites instead of  starting over</w:t>
      </w:r>
    </w:p>
    <w:p w:rsidR="003006BA" w:rsidRDefault="003006BA" w:rsidP="00973955">
      <w:pPr>
        <w:pStyle w:val="ListParagraph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Measure  variables in existing sites</w:t>
      </w:r>
    </w:p>
    <w:p w:rsidR="003006BA" w:rsidRPr="00973955" w:rsidRDefault="003006BA" w:rsidP="00973955">
      <w:pPr>
        <w:pStyle w:val="ListParagraph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Joint design of multi-locational activities</w:t>
      </w:r>
    </w:p>
    <w:p w:rsidR="00257601" w:rsidRDefault="00257601" w:rsidP="00257601">
      <w:pPr>
        <w:pStyle w:val="ListParagraph"/>
        <w:numPr>
          <w:ilvl w:val="1"/>
          <w:numId w:val="1"/>
        </w:numPr>
      </w:pPr>
      <w:r>
        <w:t>Sharing field sites</w:t>
      </w:r>
    </w:p>
    <w:p w:rsidR="00242045" w:rsidRDefault="00242045" w:rsidP="00257601">
      <w:pPr>
        <w:pStyle w:val="ListParagraph"/>
        <w:numPr>
          <w:ilvl w:val="1"/>
          <w:numId w:val="1"/>
        </w:numPr>
      </w:pPr>
      <w:r>
        <w:t>Sharing data collection</w:t>
      </w:r>
    </w:p>
    <w:p w:rsidR="00B50E64" w:rsidRDefault="00B50E64" w:rsidP="00257601">
      <w:pPr>
        <w:pStyle w:val="ListParagraph"/>
        <w:numPr>
          <w:ilvl w:val="1"/>
          <w:numId w:val="1"/>
        </w:numPr>
        <w:rPr>
          <w:color w:val="00B0F0"/>
        </w:rPr>
      </w:pPr>
      <w:r w:rsidRPr="00B50E64">
        <w:rPr>
          <w:color w:val="00B0F0"/>
        </w:rPr>
        <w:t>Joint field visits</w:t>
      </w:r>
    </w:p>
    <w:p w:rsidR="00B50E64" w:rsidRDefault="00B50E64" w:rsidP="00257601">
      <w:pPr>
        <w:pStyle w:val="ListParagraph"/>
        <w:numPr>
          <w:ilvl w:val="1"/>
          <w:numId w:val="1"/>
        </w:numPr>
        <w:rPr>
          <w:color w:val="00B0F0"/>
        </w:rPr>
      </w:pPr>
      <w:r>
        <w:rPr>
          <w:color w:val="00B0F0"/>
        </w:rPr>
        <w:lastRenderedPageBreak/>
        <w:t>Avoid field site overlaps</w:t>
      </w:r>
    </w:p>
    <w:p w:rsidR="003C6982" w:rsidRPr="00B50E64" w:rsidRDefault="003C6982" w:rsidP="00257601">
      <w:pPr>
        <w:pStyle w:val="ListParagraph"/>
        <w:numPr>
          <w:ilvl w:val="1"/>
          <w:numId w:val="1"/>
        </w:numPr>
        <w:rPr>
          <w:color w:val="00B0F0"/>
        </w:rPr>
      </w:pPr>
      <w:r>
        <w:rPr>
          <w:color w:val="00B0F0"/>
        </w:rPr>
        <w:t xml:space="preserve">Consider having a linkage coordinator/facilitator – at the science level to push joint products. </w:t>
      </w:r>
    </w:p>
    <w:p w:rsidR="00F84018" w:rsidRPr="00242045" w:rsidRDefault="00F84018" w:rsidP="00F84018">
      <w:pPr>
        <w:pStyle w:val="ListParagraph"/>
        <w:numPr>
          <w:ilvl w:val="0"/>
          <w:numId w:val="1"/>
        </w:numPr>
        <w:rPr>
          <w:b/>
        </w:rPr>
      </w:pPr>
      <w:r w:rsidRPr="00242045">
        <w:rPr>
          <w:b/>
        </w:rPr>
        <w:t>Stocktaking and analysis of various of various R4D platforms to identify the best models</w:t>
      </w:r>
    </w:p>
    <w:p w:rsidR="00F84018" w:rsidRDefault="00F84018" w:rsidP="00F84018">
      <w:pPr>
        <w:pStyle w:val="ListParagraph"/>
        <w:numPr>
          <w:ilvl w:val="1"/>
          <w:numId w:val="1"/>
        </w:numPr>
      </w:pPr>
      <w:r>
        <w:t>This includes innovations platforms in SIMLESA</w:t>
      </w:r>
    </w:p>
    <w:p w:rsidR="00F84018" w:rsidRDefault="00242045" w:rsidP="00F84018">
      <w:pPr>
        <w:pStyle w:val="ListParagraph"/>
        <w:numPr>
          <w:ilvl w:val="0"/>
          <w:numId w:val="1"/>
        </w:numPr>
        <w:rPr>
          <w:b/>
        </w:rPr>
      </w:pPr>
      <w:r w:rsidRPr="00242045">
        <w:rPr>
          <w:b/>
        </w:rPr>
        <w:t xml:space="preserve">Use existing national forums </w:t>
      </w:r>
      <w:r>
        <w:rPr>
          <w:b/>
        </w:rPr>
        <w:t>for sustainable intensification (DFID supported)</w:t>
      </w:r>
    </w:p>
    <w:p w:rsidR="00BB468A" w:rsidRPr="00BB468A" w:rsidRDefault="00BB468A" w:rsidP="00BB468A">
      <w:pPr>
        <w:pStyle w:val="ListParagraph"/>
        <w:numPr>
          <w:ilvl w:val="1"/>
          <w:numId w:val="1"/>
        </w:numPr>
      </w:pPr>
      <w:r w:rsidRPr="00BB468A">
        <w:t>Use these for results sharing e.g. SAIRLA</w:t>
      </w:r>
    </w:p>
    <w:p w:rsidR="00BB468A" w:rsidRPr="00BB468A" w:rsidRDefault="00BB468A" w:rsidP="00BB468A">
      <w:pPr>
        <w:pStyle w:val="ListParagraph"/>
        <w:numPr>
          <w:ilvl w:val="1"/>
          <w:numId w:val="1"/>
        </w:numPr>
      </w:pPr>
      <w:r w:rsidRPr="00BB468A">
        <w:t>Test scaling modalities</w:t>
      </w:r>
    </w:p>
    <w:p w:rsidR="00BB468A" w:rsidRDefault="00BB468A" w:rsidP="00BB468A">
      <w:pPr>
        <w:pStyle w:val="ListParagraph"/>
        <w:ind w:left="1440"/>
        <w:rPr>
          <w:b/>
        </w:rPr>
      </w:pPr>
    </w:p>
    <w:p w:rsidR="00BB468A" w:rsidRPr="00BB468A" w:rsidRDefault="00BB468A" w:rsidP="00EB1608">
      <w:pPr>
        <w:pStyle w:val="ListParagraph"/>
        <w:numPr>
          <w:ilvl w:val="0"/>
          <w:numId w:val="1"/>
        </w:numPr>
        <w:rPr>
          <w:b/>
        </w:rPr>
      </w:pPr>
      <w:r w:rsidRPr="00BB468A">
        <w:rPr>
          <w:b/>
          <w:color w:val="FF0000"/>
        </w:rPr>
        <w:t xml:space="preserve">Reducing transactions costs: </w:t>
      </w:r>
      <w:r w:rsidRPr="00BB468A">
        <w:rPr>
          <w:b/>
        </w:rPr>
        <w:t>Carry out cost-benefit analysis of proposed and completed joint activities</w:t>
      </w:r>
    </w:p>
    <w:p w:rsidR="00BB468A" w:rsidRDefault="00BB468A" w:rsidP="00BB468A">
      <w:pPr>
        <w:pStyle w:val="ListParagraph"/>
        <w:numPr>
          <w:ilvl w:val="1"/>
          <w:numId w:val="1"/>
        </w:numPr>
      </w:pPr>
      <w:r w:rsidRPr="00BB468A">
        <w:t xml:space="preserve">Higher benefits </w:t>
      </w:r>
      <w:r w:rsidR="00544895">
        <w:t>can justify more co</w:t>
      </w:r>
      <w:r>
        <w:t>sts</w:t>
      </w:r>
    </w:p>
    <w:p w:rsidR="00BB468A" w:rsidRPr="00BB468A" w:rsidRDefault="00BB468A" w:rsidP="00BB468A">
      <w:pPr>
        <w:pStyle w:val="ListParagraph"/>
        <w:numPr>
          <w:ilvl w:val="1"/>
          <w:numId w:val="1"/>
        </w:numPr>
        <w:rPr>
          <w:color w:val="00B0F0"/>
        </w:rPr>
      </w:pPr>
      <w:r w:rsidRPr="00BB468A">
        <w:rPr>
          <w:color w:val="00B0F0"/>
        </w:rPr>
        <w:t>Unrealistic to expect low transactions costs</w:t>
      </w:r>
    </w:p>
    <w:p w:rsidR="00BB468A" w:rsidRPr="00BB468A" w:rsidRDefault="00BB468A" w:rsidP="00BB468A">
      <w:pPr>
        <w:pStyle w:val="ListParagraph"/>
        <w:numPr>
          <w:ilvl w:val="1"/>
          <w:numId w:val="1"/>
        </w:numPr>
        <w:rPr>
          <w:color w:val="00B0F0"/>
        </w:rPr>
      </w:pPr>
      <w:r w:rsidRPr="00BB468A">
        <w:rPr>
          <w:color w:val="00B0F0"/>
        </w:rPr>
        <w:t>Focus on benefit-cost comparison</w:t>
      </w:r>
    </w:p>
    <w:p w:rsidR="00BB468A" w:rsidRPr="00BB468A" w:rsidRDefault="00BB468A" w:rsidP="00BB468A">
      <w:pPr>
        <w:pStyle w:val="ListParagraph"/>
        <w:numPr>
          <w:ilvl w:val="1"/>
          <w:numId w:val="1"/>
        </w:numPr>
        <w:rPr>
          <w:color w:val="00B0F0"/>
        </w:rPr>
      </w:pPr>
      <w:r w:rsidRPr="00BB468A">
        <w:rPr>
          <w:color w:val="00B0F0"/>
        </w:rPr>
        <w:t>Third party sponsorship</w:t>
      </w:r>
    </w:p>
    <w:p w:rsidR="00BB468A" w:rsidRPr="00BB468A" w:rsidRDefault="00BC26C9" w:rsidP="00BB468A">
      <w:pPr>
        <w:pStyle w:val="ListParagraph"/>
        <w:numPr>
          <w:ilvl w:val="1"/>
          <w:numId w:val="1"/>
        </w:numPr>
        <w:rPr>
          <w:color w:val="00B0F0"/>
        </w:rPr>
      </w:pPr>
      <w:r w:rsidRPr="00BB468A">
        <w:rPr>
          <w:color w:val="00B0F0"/>
        </w:rPr>
        <w:t>Self-sponsorship to joint activities using current budgets</w:t>
      </w:r>
    </w:p>
    <w:p w:rsidR="00BB468A" w:rsidRPr="00BB468A" w:rsidRDefault="00BC26C9" w:rsidP="00BB468A">
      <w:pPr>
        <w:pStyle w:val="ListParagraph"/>
        <w:numPr>
          <w:ilvl w:val="1"/>
          <w:numId w:val="1"/>
        </w:numPr>
        <w:rPr>
          <w:color w:val="00B0F0"/>
        </w:rPr>
      </w:pPr>
      <w:r w:rsidRPr="00BB468A">
        <w:rPr>
          <w:color w:val="00B0F0"/>
        </w:rPr>
        <w:t>Joint resource mobilization</w:t>
      </w:r>
    </w:p>
    <w:p w:rsidR="00BC26C9" w:rsidRDefault="00BC26C9" w:rsidP="00BB468A">
      <w:pPr>
        <w:pStyle w:val="ListParagraph"/>
        <w:numPr>
          <w:ilvl w:val="1"/>
          <w:numId w:val="1"/>
        </w:numPr>
      </w:pPr>
      <w:r>
        <w:t>Avoid overlapping activities</w:t>
      </w:r>
      <w:r w:rsidR="00E623F0">
        <w:t>, make those joint activities</w:t>
      </w:r>
      <w:r>
        <w:t xml:space="preserve"> </w:t>
      </w:r>
    </w:p>
    <w:p w:rsidR="00AA79A3" w:rsidRDefault="00AA79A3" w:rsidP="00BB468A">
      <w:pPr>
        <w:pStyle w:val="ListParagraph"/>
        <w:numPr>
          <w:ilvl w:val="1"/>
          <w:numId w:val="1"/>
        </w:numPr>
      </w:pPr>
      <w:r>
        <w:t xml:space="preserve">Having 2 synthesis workshops {joint-learning event} in the next 15 months with a focused product/goal/theme in mind. </w:t>
      </w:r>
    </w:p>
    <w:p w:rsidR="00AA79A3" w:rsidRPr="00AA79A3" w:rsidRDefault="00AA79A3" w:rsidP="00AA79A3">
      <w:pPr>
        <w:pStyle w:val="ListParagraph"/>
        <w:numPr>
          <w:ilvl w:val="1"/>
          <w:numId w:val="1"/>
        </w:numPr>
      </w:pPr>
      <w:r w:rsidRPr="00AA79A3">
        <w:t>Joint technology park featuring different interventions from AR, SIIL and SIMLESA</w:t>
      </w:r>
    </w:p>
    <w:p w:rsidR="00AA79A3" w:rsidRPr="00BB468A" w:rsidRDefault="00AA79A3" w:rsidP="00AA79A3">
      <w:pPr>
        <w:pStyle w:val="ListParagraph"/>
        <w:ind w:left="1440"/>
      </w:pPr>
    </w:p>
    <w:p w:rsidR="00BB468A" w:rsidRPr="00BB468A" w:rsidRDefault="00BB468A" w:rsidP="00BB468A">
      <w:pPr>
        <w:pStyle w:val="ListParagraph"/>
        <w:rPr>
          <w:color w:val="FF0000"/>
        </w:rPr>
      </w:pPr>
    </w:p>
    <w:p w:rsidR="00045D9D" w:rsidRPr="00BB468A" w:rsidRDefault="00045D9D" w:rsidP="00BC26C9">
      <w:pPr>
        <w:pStyle w:val="ListParagraph"/>
        <w:numPr>
          <w:ilvl w:val="0"/>
          <w:numId w:val="2"/>
        </w:numPr>
        <w:rPr>
          <w:b/>
          <w:color w:val="FF0000"/>
        </w:rPr>
      </w:pPr>
      <w:r w:rsidRPr="00BB468A">
        <w:rPr>
          <w:b/>
        </w:rPr>
        <w:t>Look at the strengths of each program</w:t>
      </w:r>
    </w:p>
    <w:p w:rsidR="00045D9D" w:rsidRPr="00045D9D" w:rsidRDefault="00045D9D" w:rsidP="00045D9D">
      <w:pPr>
        <w:pStyle w:val="ListParagraph"/>
        <w:numPr>
          <w:ilvl w:val="1"/>
          <w:numId w:val="2"/>
        </w:numPr>
        <w:rPr>
          <w:color w:val="FF0000"/>
        </w:rPr>
      </w:pPr>
      <w:r>
        <w:t xml:space="preserve">SIMLESA: </w:t>
      </w:r>
      <w:r w:rsidR="00CB0B6C">
        <w:t xml:space="preserve">data, </w:t>
      </w:r>
      <w:r>
        <w:t>modelling</w:t>
      </w:r>
    </w:p>
    <w:p w:rsidR="00045D9D" w:rsidRPr="00045D9D" w:rsidRDefault="00045D9D" w:rsidP="00045D9D">
      <w:pPr>
        <w:pStyle w:val="ListParagraph"/>
        <w:numPr>
          <w:ilvl w:val="1"/>
          <w:numId w:val="2"/>
        </w:numPr>
        <w:rPr>
          <w:color w:val="FF0000"/>
        </w:rPr>
      </w:pPr>
      <w:r>
        <w:t>AR: data</w:t>
      </w:r>
      <w:r w:rsidR="00CB0B6C">
        <w:t>, modelling</w:t>
      </w:r>
    </w:p>
    <w:p w:rsidR="00045D9D" w:rsidRPr="00AA79A3" w:rsidRDefault="00045D9D" w:rsidP="00045D9D">
      <w:pPr>
        <w:pStyle w:val="ListParagraph"/>
        <w:numPr>
          <w:ilvl w:val="1"/>
          <w:numId w:val="2"/>
        </w:numPr>
        <w:rPr>
          <w:color w:val="FF0000"/>
        </w:rPr>
      </w:pPr>
      <w:r>
        <w:t xml:space="preserve">SIIL: </w:t>
      </w:r>
      <w:r w:rsidR="00CB0B6C">
        <w:t>data</w:t>
      </w:r>
      <w:r w:rsidR="00544895">
        <w:t xml:space="preserve"> </w:t>
      </w:r>
      <w:r>
        <w:t xml:space="preserve"> </w:t>
      </w:r>
    </w:p>
    <w:p w:rsidR="00AA79A3" w:rsidRPr="00045D9D" w:rsidRDefault="00AA79A3" w:rsidP="00045D9D">
      <w:pPr>
        <w:pStyle w:val="ListParagraph"/>
        <w:numPr>
          <w:ilvl w:val="1"/>
          <w:numId w:val="2"/>
        </w:numPr>
        <w:rPr>
          <w:color w:val="FF0000"/>
        </w:rPr>
      </w:pPr>
      <w:r>
        <w:t>Partnerships as evidenced in the different programs</w:t>
      </w:r>
    </w:p>
    <w:p w:rsidR="003C6982" w:rsidRPr="00BC26C9" w:rsidRDefault="003C6982" w:rsidP="00BC26C9">
      <w:pPr>
        <w:rPr>
          <w:b/>
          <w:color w:val="C00000"/>
        </w:rPr>
      </w:pPr>
    </w:p>
    <w:sectPr w:rsidR="003C6982" w:rsidRPr="00BC2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2189E"/>
    <w:multiLevelType w:val="hybridMultilevel"/>
    <w:tmpl w:val="36CC99FE"/>
    <w:lvl w:ilvl="0" w:tplc="1660D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03D76"/>
    <w:multiLevelType w:val="hybridMultilevel"/>
    <w:tmpl w:val="CF9881B0"/>
    <w:lvl w:ilvl="0" w:tplc="AE6864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01"/>
    <w:rsid w:val="00045D9D"/>
    <w:rsid w:val="001B5947"/>
    <w:rsid w:val="00242045"/>
    <w:rsid w:val="00257601"/>
    <w:rsid w:val="0026733F"/>
    <w:rsid w:val="002F2DC1"/>
    <w:rsid w:val="003006BA"/>
    <w:rsid w:val="003C6982"/>
    <w:rsid w:val="00493CAF"/>
    <w:rsid w:val="004C025C"/>
    <w:rsid w:val="00544895"/>
    <w:rsid w:val="007B3F54"/>
    <w:rsid w:val="00973955"/>
    <w:rsid w:val="00AA79A3"/>
    <w:rsid w:val="00B50E64"/>
    <w:rsid w:val="00BB468A"/>
    <w:rsid w:val="00BC26C9"/>
    <w:rsid w:val="00CB0B6C"/>
    <w:rsid w:val="00E623F0"/>
    <w:rsid w:val="00E6638D"/>
    <w:rsid w:val="00F84018"/>
    <w:rsid w:val="00FD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299E3-5CFE-49D5-9242-B9DC8022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6287-37F3-4C39-9690-81BE096A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Marenya, Paswel (CIMMYT)</dc:creator>
  <cp:keywords/>
  <dc:description/>
  <cp:lastModifiedBy>iita</cp:lastModifiedBy>
  <cp:revision>18</cp:revision>
  <dcterms:created xsi:type="dcterms:W3CDTF">2018-03-15T06:02:00Z</dcterms:created>
  <dcterms:modified xsi:type="dcterms:W3CDTF">2018-03-15T08:18:00Z</dcterms:modified>
</cp:coreProperties>
</file>